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39" w:rsidRDefault="00250539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250539" w:rsidRDefault="0025053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>B.A.,</w:t>
      </w:r>
      <w:r w:rsidRPr="00CD284F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t>,B.B.A.,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t>ECO. COMM. BUSI.ADMIN.</w:t>
      </w:r>
    </w:p>
    <w:p w:rsidR="00250539" w:rsidRDefault="0025053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D284F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D284F">
        <w:rPr>
          <w:rFonts w:ascii="Bookman Old Style" w:hAnsi="Bookman Old Style" w:cs="Arial"/>
          <w:b/>
          <w:noProof/>
        </w:rPr>
        <w:t>APRIL 2012</w:t>
      </w:r>
    </w:p>
    <w:p w:rsidR="00250539" w:rsidRDefault="0025053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D284F">
        <w:rPr>
          <w:rFonts w:ascii="Bookman Old Style" w:hAnsi="Bookman Old Style" w:cs="Arial"/>
          <w:noProof/>
        </w:rPr>
        <w:t>BC 4200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D284F">
        <w:rPr>
          <w:rFonts w:ascii="Bookman Old Style" w:hAnsi="Bookman Old Style" w:cs="Arial"/>
          <w:noProof/>
        </w:rPr>
        <w:t>LABOUR LAWS</w:t>
      </w:r>
    </w:p>
    <w:p w:rsidR="00250539" w:rsidRDefault="0025053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250539" w:rsidRDefault="0025053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250539" w:rsidRDefault="0025053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D284F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250539" w:rsidRDefault="0025053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D284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250539" w:rsidRDefault="00250539" w:rsidP="007B3AB3">
      <w:pPr>
        <w:rPr>
          <w:rFonts w:ascii="Bookman Old Style" w:hAnsi="Bookman Old Style"/>
        </w:rPr>
      </w:pPr>
    </w:p>
    <w:p w:rsidR="00250539" w:rsidRPr="008C769D" w:rsidRDefault="00250539" w:rsidP="008C769D">
      <w:pPr>
        <w:tabs>
          <w:tab w:val="left" w:pos="4575"/>
          <w:tab w:val="left" w:pos="4605"/>
          <w:tab w:val="center" w:pos="5295"/>
        </w:tabs>
        <w:ind w:left="360"/>
        <w:jc w:val="center"/>
        <w:rPr>
          <w:b/>
          <w:sz w:val="26"/>
        </w:rPr>
      </w:pPr>
      <w:r w:rsidRPr="008C769D">
        <w:rPr>
          <w:b/>
          <w:sz w:val="26"/>
        </w:rPr>
        <w:t>SECTION A</w:t>
      </w:r>
    </w:p>
    <w:p w:rsidR="00250539" w:rsidRDefault="00250539" w:rsidP="008C769D">
      <w:pPr>
        <w:tabs>
          <w:tab w:val="left" w:pos="7770"/>
        </w:tabs>
        <w:ind w:left="360"/>
        <w:rPr>
          <w:sz w:val="26"/>
        </w:rPr>
      </w:pPr>
      <w:r w:rsidRPr="008C769D">
        <w:rPr>
          <w:sz w:val="26"/>
        </w:rPr>
        <w:t xml:space="preserve">ANSWER </w:t>
      </w:r>
      <w:r w:rsidRPr="008C769D">
        <w:rPr>
          <w:b/>
          <w:sz w:val="26"/>
        </w:rPr>
        <w:t>ALL</w:t>
      </w:r>
      <w:r w:rsidRPr="008C769D">
        <w:rPr>
          <w:sz w:val="26"/>
        </w:rPr>
        <w:t xml:space="preserve"> THE QUESTIONS:                                                                 </w:t>
      </w:r>
      <w:r>
        <w:rPr>
          <w:sz w:val="26"/>
        </w:rPr>
        <w:t xml:space="preserve">        </w:t>
      </w:r>
      <w:r w:rsidRPr="008C769D">
        <w:rPr>
          <w:sz w:val="26"/>
        </w:rPr>
        <w:t>(10*2=20)</w:t>
      </w:r>
      <w:r w:rsidRPr="008C769D">
        <w:rPr>
          <w:sz w:val="26"/>
        </w:rPr>
        <w:tab/>
      </w:r>
    </w:p>
    <w:p w:rsidR="00250539" w:rsidRPr="008C769D" w:rsidRDefault="00250539" w:rsidP="008C769D">
      <w:pPr>
        <w:tabs>
          <w:tab w:val="left" w:pos="7770"/>
        </w:tabs>
        <w:ind w:left="360"/>
        <w:rPr>
          <w:sz w:val="12"/>
        </w:rPr>
      </w:pP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Define the term ‘Occupier’ as per the Factories Act, 1948.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What do you mean by the term ‘Manufacturing process’?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 xml:space="preserve">What are the duties of the Certifying Surgeons? 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Define ‘Permanent Partial Disablement.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What do you mean by Occupational disease?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Who is an exempted employee under the E.S.I act, 1948?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What is the ratio of contribution of employer and employee as per E.S.I act, 1948 ?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What are the objectives of Industrial disputes act,1947?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Define the term ‘Strike’.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How standing orders are made known to the workmen employed in an industrial establishment?</w:t>
      </w:r>
    </w:p>
    <w:p w:rsidR="00250539" w:rsidRPr="008C769D" w:rsidRDefault="00250539" w:rsidP="008C769D">
      <w:pPr>
        <w:ind w:left="360"/>
        <w:jc w:val="center"/>
        <w:rPr>
          <w:b/>
          <w:sz w:val="26"/>
        </w:rPr>
      </w:pPr>
      <w:r w:rsidRPr="008C769D">
        <w:rPr>
          <w:b/>
          <w:sz w:val="26"/>
        </w:rPr>
        <w:t>SECTION B</w:t>
      </w:r>
    </w:p>
    <w:p w:rsidR="00250539" w:rsidRDefault="00250539" w:rsidP="008C769D">
      <w:pPr>
        <w:ind w:left="360"/>
        <w:rPr>
          <w:sz w:val="26"/>
        </w:rPr>
      </w:pPr>
      <w:r w:rsidRPr="008C769D">
        <w:rPr>
          <w:sz w:val="26"/>
        </w:rPr>
        <w:t>ANSWER ANY</w:t>
      </w:r>
      <w:r w:rsidRPr="008C769D">
        <w:rPr>
          <w:b/>
          <w:sz w:val="26"/>
        </w:rPr>
        <w:t xml:space="preserve"> FIVE</w:t>
      </w:r>
      <w:r w:rsidRPr="008C769D">
        <w:rPr>
          <w:sz w:val="26"/>
        </w:rPr>
        <w:t xml:space="preserve"> QUESTIONS:                                                                 </w:t>
      </w:r>
      <w:r>
        <w:rPr>
          <w:sz w:val="26"/>
        </w:rPr>
        <w:t xml:space="preserve">       </w:t>
      </w:r>
      <w:r w:rsidRPr="008C769D">
        <w:rPr>
          <w:sz w:val="26"/>
        </w:rPr>
        <w:t>(5*8=40)</w:t>
      </w:r>
    </w:p>
    <w:p w:rsidR="00250539" w:rsidRPr="008C769D" w:rsidRDefault="00250539" w:rsidP="008C769D">
      <w:pPr>
        <w:ind w:left="360"/>
        <w:rPr>
          <w:sz w:val="14"/>
        </w:rPr>
      </w:pP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What are the various activities included in manufacturing process under Factories act 1948?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Discuss ‘hours of work of child worker’ under factories act, 1948.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Mention the defences available to employers before passing of the Workmen’s compensation act, 1923.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Discuss the rules relating to compensation as per the Workmen’s compensation act, 1923.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Explain the ‘sickness benefit’ according to E.S.I act, 1948.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What are the powers of E.S.I Corporation?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What is ‘Retrenchment’? Explain the requirements for retrenchment.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Enumerate the types of Strikes and Lock-outs that are prohibited by the Industrial disputes act, 1948.</w:t>
      </w:r>
    </w:p>
    <w:p w:rsidR="00250539" w:rsidRPr="008C769D" w:rsidRDefault="00250539" w:rsidP="008C769D">
      <w:pPr>
        <w:ind w:left="360"/>
        <w:jc w:val="center"/>
        <w:rPr>
          <w:b/>
          <w:sz w:val="26"/>
        </w:rPr>
      </w:pPr>
      <w:r w:rsidRPr="008C769D">
        <w:rPr>
          <w:b/>
          <w:sz w:val="26"/>
        </w:rPr>
        <w:t>SECTION C</w:t>
      </w:r>
    </w:p>
    <w:p w:rsidR="00250539" w:rsidRDefault="00250539" w:rsidP="008C769D">
      <w:pPr>
        <w:ind w:left="360"/>
        <w:rPr>
          <w:sz w:val="26"/>
        </w:rPr>
      </w:pPr>
      <w:r w:rsidRPr="008C769D">
        <w:rPr>
          <w:sz w:val="26"/>
        </w:rPr>
        <w:t>ANSWER ANY</w:t>
      </w:r>
      <w:r w:rsidRPr="008C769D">
        <w:rPr>
          <w:b/>
          <w:sz w:val="26"/>
        </w:rPr>
        <w:t xml:space="preserve"> TWO</w:t>
      </w:r>
      <w:r w:rsidRPr="008C769D">
        <w:rPr>
          <w:sz w:val="26"/>
        </w:rPr>
        <w:t xml:space="preserve"> QUESTIONS :                                                               </w:t>
      </w:r>
      <w:r>
        <w:rPr>
          <w:sz w:val="26"/>
        </w:rPr>
        <w:t xml:space="preserve">        </w:t>
      </w:r>
      <w:r w:rsidRPr="008C769D">
        <w:rPr>
          <w:sz w:val="26"/>
        </w:rPr>
        <w:t>(2*20=40)</w:t>
      </w:r>
    </w:p>
    <w:p w:rsidR="00250539" w:rsidRPr="008C769D" w:rsidRDefault="00250539" w:rsidP="008C769D">
      <w:pPr>
        <w:ind w:left="360"/>
        <w:rPr>
          <w:sz w:val="16"/>
        </w:rPr>
      </w:pP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State the provisions of the Factories act, 1948 with regard to safety of the workers.</w:t>
      </w:r>
    </w:p>
    <w:p w:rsidR="00250539" w:rsidRPr="008C769D" w:rsidRDefault="00250539" w:rsidP="008C769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4"/>
        </w:rPr>
      </w:pPr>
      <w:r w:rsidRPr="008C769D">
        <w:rPr>
          <w:rFonts w:ascii="Times New Roman" w:hAnsi="Times New Roman" w:cs="Times New Roman"/>
          <w:sz w:val="26"/>
          <w:szCs w:val="24"/>
        </w:rPr>
        <w:t>What is Employees state insurance fund? What are the purposes for which the fund may be utilized?</w:t>
      </w:r>
    </w:p>
    <w:p w:rsidR="00250539" w:rsidRPr="008C769D" w:rsidRDefault="00250539" w:rsidP="008C769D">
      <w:pPr>
        <w:numPr>
          <w:ilvl w:val="0"/>
          <w:numId w:val="5"/>
        </w:numPr>
        <w:tabs>
          <w:tab w:val="left" w:pos="810"/>
        </w:tabs>
        <w:rPr>
          <w:rFonts w:ascii="Bookman Old Style" w:hAnsi="Bookman Old Style"/>
          <w:sz w:val="26"/>
        </w:rPr>
      </w:pPr>
      <w:r w:rsidRPr="008C769D">
        <w:rPr>
          <w:sz w:val="26"/>
        </w:rPr>
        <w:t>What is meant by Standing orders? Explain the matters to be specified in the standing orders of an Industrial establishment.</w:t>
      </w:r>
    </w:p>
    <w:p w:rsidR="00250539" w:rsidRDefault="00250539" w:rsidP="008C769D">
      <w:pPr>
        <w:tabs>
          <w:tab w:val="left" w:pos="810"/>
        </w:tabs>
        <w:ind w:left="720"/>
        <w:jc w:val="center"/>
        <w:rPr>
          <w:sz w:val="26"/>
        </w:rPr>
        <w:sectPr w:rsidR="00250539" w:rsidSect="00250539">
          <w:pgSz w:w="11907" w:h="16840" w:code="9"/>
          <w:pgMar w:top="851" w:right="851" w:bottom="36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sz w:val="26"/>
        </w:rPr>
        <w:t>*******</w:t>
      </w:r>
    </w:p>
    <w:p w:rsidR="00250539" w:rsidRDefault="00250539" w:rsidP="008C769D">
      <w:pPr>
        <w:tabs>
          <w:tab w:val="left" w:pos="810"/>
        </w:tabs>
        <w:ind w:left="720"/>
        <w:jc w:val="center"/>
        <w:rPr>
          <w:rFonts w:ascii="Bookman Old Style" w:hAnsi="Bookman Old Style"/>
        </w:rPr>
      </w:pPr>
    </w:p>
    <w:sectPr w:rsidR="00250539" w:rsidSect="00250539">
      <w:type w:val="continuous"/>
      <w:pgSz w:w="11907" w:h="16840" w:code="9"/>
      <w:pgMar w:top="851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39" w:rsidRDefault="00250539">
      <w:r>
        <w:separator/>
      </w:r>
    </w:p>
  </w:endnote>
  <w:endnote w:type="continuationSeparator" w:id="1">
    <w:p w:rsidR="00250539" w:rsidRDefault="0025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39" w:rsidRDefault="00250539">
      <w:r>
        <w:separator/>
      </w:r>
    </w:p>
  </w:footnote>
  <w:footnote w:type="continuationSeparator" w:id="1">
    <w:p w:rsidR="00250539" w:rsidRDefault="0025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C29B4"/>
    <w:multiLevelType w:val="hybridMultilevel"/>
    <w:tmpl w:val="0CD49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250539"/>
    <w:rsid w:val="003C562B"/>
    <w:rsid w:val="005F0295"/>
    <w:rsid w:val="006F33D1"/>
    <w:rsid w:val="007B3AB3"/>
    <w:rsid w:val="008C769D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8C76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2012-04-17T11:35:00Z</cp:lastPrinted>
  <dcterms:created xsi:type="dcterms:W3CDTF">2012-04-17T11:35:00Z</dcterms:created>
  <dcterms:modified xsi:type="dcterms:W3CDTF">2012-04-17T11:35:00Z</dcterms:modified>
</cp:coreProperties>
</file>